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95" w:rsidRPr="000A4A95" w:rsidRDefault="000A4A95" w:rsidP="000A4A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A4A95">
        <w:rPr>
          <w:rFonts w:ascii="Times New Roman" w:hAnsi="Times New Roman" w:cs="Times New Roman"/>
          <w:b/>
          <w:sz w:val="28"/>
        </w:rPr>
        <w:t>ПРОТОКОЛ</w:t>
      </w:r>
    </w:p>
    <w:p w:rsidR="000A4A95" w:rsidRPr="000A4A95" w:rsidRDefault="000A4A95" w:rsidP="000A4A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A4A95">
        <w:rPr>
          <w:rFonts w:ascii="Times New Roman" w:hAnsi="Times New Roman" w:cs="Times New Roman"/>
          <w:b/>
          <w:sz w:val="28"/>
        </w:rPr>
        <w:t>рабочей встречи делегаций</w:t>
      </w:r>
    </w:p>
    <w:p w:rsidR="000A4A95" w:rsidRPr="000A4A95" w:rsidRDefault="000A4A95" w:rsidP="000A4A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A4A95">
        <w:rPr>
          <w:rFonts w:ascii="Times New Roman" w:hAnsi="Times New Roman" w:cs="Times New Roman"/>
          <w:b/>
          <w:sz w:val="28"/>
        </w:rPr>
        <w:t>Министерства обороны Российской Федерации и Приднестровья</w:t>
      </w:r>
    </w:p>
    <w:p w:rsidR="000A4A95" w:rsidRDefault="000A4A95" w:rsidP="000A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4A95" w:rsidRPr="000A4A95" w:rsidRDefault="000A4A95" w:rsidP="000A4A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0A4A95">
        <w:rPr>
          <w:rFonts w:ascii="Times New Roman" w:hAnsi="Times New Roman" w:cs="Times New Roman"/>
          <w:i/>
          <w:sz w:val="28"/>
        </w:rPr>
        <w:t xml:space="preserve"> Тирасполь, 30 августа 2001 г. </w:t>
      </w:r>
    </w:p>
    <w:p w:rsidR="000A4A95" w:rsidRDefault="000A4A95" w:rsidP="000A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4A95" w:rsidRDefault="000A4A95" w:rsidP="000A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4A95">
        <w:rPr>
          <w:rFonts w:ascii="Times New Roman" w:hAnsi="Times New Roman" w:cs="Times New Roman"/>
          <w:sz w:val="28"/>
        </w:rPr>
        <w:t xml:space="preserve">Делегация Министерства обороны Российской Федерации в составе генерал-лейтенанта Попова Н.Б., заместителя начальника ГАБТУ МО РФ, полковника Тищенко Н.М., эксперта МО РФ, </w:t>
      </w:r>
      <w:proofErr w:type="spellStart"/>
      <w:r w:rsidRPr="000A4A95">
        <w:rPr>
          <w:rFonts w:ascii="Times New Roman" w:hAnsi="Times New Roman" w:cs="Times New Roman"/>
          <w:sz w:val="28"/>
        </w:rPr>
        <w:t>Байкова</w:t>
      </w:r>
      <w:proofErr w:type="spellEnd"/>
      <w:r w:rsidRPr="000A4A95">
        <w:rPr>
          <w:rFonts w:ascii="Times New Roman" w:hAnsi="Times New Roman" w:cs="Times New Roman"/>
          <w:sz w:val="28"/>
        </w:rPr>
        <w:t xml:space="preserve"> Ю.А., военного атташе РФ в РМ, Астахова О.Ю., старшего советника Посольства РФ в РМ и делегация Приднестровья в составе Липкая В.А., министра иностранных дел Приднестровья, Атаманюка В.И., начальника отдела военной политики и военно-научной работы МО Приднестровья, </w:t>
      </w:r>
      <w:proofErr w:type="spellStart"/>
      <w:r w:rsidRPr="000A4A95">
        <w:rPr>
          <w:rFonts w:ascii="Times New Roman" w:hAnsi="Times New Roman" w:cs="Times New Roman"/>
          <w:sz w:val="28"/>
        </w:rPr>
        <w:t>Россихина</w:t>
      </w:r>
      <w:proofErr w:type="spellEnd"/>
      <w:r w:rsidRPr="000A4A95">
        <w:rPr>
          <w:rFonts w:ascii="Times New Roman" w:hAnsi="Times New Roman" w:cs="Times New Roman"/>
          <w:sz w:val="28"/>
        </w:rPr>
        <w:t xml:space="preserve"> Г.П., заместителя министра государственной безопасности Приднестровья, Сапронова В.И., начальника республиканского промышленного комплекса Приднестровья, исходя из Протокола по итогам рабочей встречи делегации Российской и Приднестровской сторон от 15 июня 2001 года рассмотрели проблемы, связанные с утилизацией военной техники, ограничиваемой Договором об обычных вооруженных силах в Европе. </w:t>
      </w:r>
    </w:p>
    <w:p w:rsidR="000A4A95" w:rsidRDefault="000A4A95" w:rsidP="000A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4A95">
        <w:rPr>
          <w:rFonts w:ascii="Times New Roman" w:hAnsi="Times New Roman" w:cs="Times New Roman"/>
          <w:sz w:val="28"/>
        </w:rPr>
        <w:t xml:space="preserve">1. Предложения Приднестровской </w:t>
      </w:r>
      <w:proofErr w:type="spellStart"/>
      <w:r w:rsidRPr="000A4A95">
        <w:rPr>
          <w:rFonts w:ascii="Times New Roman" w:hAnsi="Times New Roman" w:cs="Times New Roman"/>
          <w:sz w:val="28"/>
        </w:rPr>
        <w:t>сторомы</w:t>
      </w:r>
      <w:proofErr w:type="spellEnd"/>
      <w:r w:rsidRPr="000A4A95">
        <w:rPr>
          <w:rFonts w:ascii="Times New Roman" w:hAnsi="Times New Roman" w:cs="Times New Roman"/>
          <w:sz w:val="28"/>
        </w:rPr>
        <w:t xml:space="preserve"> о замене процесса утилизации военной техники на территории Приднестровья на ее вывоз на территорию Российской Федерации. </w:t>
      </w:r>
    </w:p>
    <w:p w:rsidR="000A4A95" w:rsidRDefault="000A4A95" w:rsidP="000A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4A95">
        <w:rPr>
          <w:rFonts w:ascii="Times New Roman" w:hAnsi="Times New Roman" w:cs="Times New Roman"/>
          <w:sz w:val="28"/>
        </w:rPr>
        <w:t xml:space="preserve">2. Министерство обороны Российской Федерации до 6 сентября 2001 года приостанавливает утилизацию военной техники. </w:t>
      </w:r>
    </w:p>
    <w:p w:rsidR="000A4A95" w:rsidRDefault="000A4A95" w:rsidP="000A4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4A95">
        <w:rPr>
          <w:rFonts w:ascii="Times New Roman" w:hAnsi="Times New Roman" w:cs="Times New Roman"/>
          <w:sz w:val="28"/>
        </w:rPr>
        <w:t>3. Делегации согл</w:t>
      </w:r>
      <w:bookmarkStart w:id="0" w:name="_GoBack"/>
      <w:bookmarkEnd w:id="0"/>
      <w:r w:rsidRPr="000A4A95">
        <w:rPr>
          <w:rFonts w:ascii="Times New Roman" w:hAnsi="Times New Roman" w:cs="Times New Roman"/>
          <w:sz w:val="28"/>
        </w:rPr>
        <w:t xml:space="preserve">асились провести следующую рабочую встречу в течение сентября текущего года, с целью дальнейшей проработки механизма вывоза и утилизации военной техники и компенсации за нее Приднестровской стороне. </w:t>
      </w:r>
    </w:p>
    <w:p w:rsidR="000A4A95" w:rsidRDefault="000A4A95" w:rsidP="000A4A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7D71CE" w:rsidTr="007D71CE">
        <w:tc>
          <w:tcPr>
            <w:tcW w:w="5240" w:type="dxa"/>
          </w:tcPr>
          <w:p w:rsidR="007D71CE" w:rsidRDefault="007D71CE" w:rsidP="000A4A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4A95">
              <w:rPr>
                <w:rFonts w:ascii="Times New Roman" w:hAnsi="Times New Roman" w:cs="Times New Roman"/>
                <w:sz w:val="28"/>
              </w:rPr>
              <w:t xml:space="preserve">От Российской стороны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7D71CE" w:rsidRDefault="007D71CE" w:rsidP="000A4A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4A95">
              <w:rPr>
                <w:rFonts w:ascii="Times New Roman" w:hAnsi="Times New Roman" w:cs="Times New Roman"/>
                <w:sz w:val="28"/>
              </w:rPr>
              <w:t>[Заместитель начальника ГАБТУ МО РФ]</w:t>
            </w:r>
          </w:p>
          <w:p w:rsidR="007D71CE" w:rsidRDefault="007D71CE" w:rsidP="000A4A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4A95">
              <w:rPr>
                <w:rFonts w:ascii="Times New Roman" w:hAnsi="Times New Roman" w:cs="Times New Roman"/>
                <w:sz w:val="28"/>
              </w:rPr>
              <w:t xml:space="preserve">[Н.Б. ПОПОВ]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05" w:type="dxa"/>
          </w:tcPr>
          <w:p w:rsidR="007D71CE" w:rsidRDefault="007D71CE" w:rsidP="007D71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4A95">
              <w:rPr>
                <w:rFonts w:ascii="Times New Roman" w:hAnsi="Times New Roman" w:cs="Times New Roman"/>
                <w:sz w:val="28"/>
              </w:rPr>
              <w:t>От Приднестровской стороны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A4A95">
              <w:rPr>
                <w:rFonts w:ascii="Times New Roman" w:hAnsi="Times New Roman" w:cs="Times New Roman"/>
                <w:sz w:val="28"/>
              </w:rPr>
              <w:t xml:space="preserve">[Министр иностранных дел]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</w:t>
            </w:r>
          </w:p>
          <w:p w:rsidR="007D71CE" w:rsidRDefault="007D71CE" w:rsidP="000A4A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4A95">
              <w:rPr>
                <w:rFonts w:ascii="Times New Roman" w:hAnsi="Times New Roman" w:cs="Times New Roman"/>
                <w:sz w:val="28"/>
              </w:rPr>
              <w:t>[В.А. ЛИЦКАЙ]</w:t>
            </w:r>
          </w:p>
        </w:tc>
      </w:tr>
    </w:tbl>
    <w:p w:rsidR="007D71CE" w:rsidRDefault="007D71CE" w:rsidP="000A4A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D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95"/>
    <w:rsid w:val="000A4A95"/>
    <w:rsid w:val="007D71CE"/>
    <w:rsid w:val="00A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C202B"/>
  <w15:chartTrackingRefBased/>
  <w15:docId w15:val="{94924F16-CC57-4428-B157-8A574601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2022-08-10T09:00:00Z</dcterms:created>
  <dcterms:modified xsi:type="dcterms:W3CDTF">2022-08-30T08:10:00Z</dcterms:modified>
</cp:coreProperties>
</file>